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4FD5290C" w:rsidR="007728B3" w:rsidRPr="007C75A5" w:rsidRDefault="007C75A5" w:rsidP="007728B3">
      <w:pPr>
        <w:shd w:val="clear" w:color="auto" w:fill="FFFFFF"/>
        <w:jc w:val="center"/>
        <w:rPr>
          <w:rFonts w:ascii="Arial" w:hAnsi="Arial" w:cs="Arial"/>
          <w:sz w:val="22"/>
          <w:szCs w:val="22"/>
        </w:rPr>
      </w:pPr>
      <w:r w:rsidRPr="007C75A5">
        <w:rPr>
          <w:rFonts w:ascii="Arial" w:eastAsia="Calibri" w:hAnsi="Arial" w:cs="Arial"/>
          <w:b/>
          <w:iCs/>
          <w:sz w:val="22"/>
          <w:szCs w:val="22"/>
          <w:u w:val="single"/>
        </w:rPr>
        <w:t>33219 Medžių pjuvenų briketai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575213"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575213"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575213"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575213"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575213"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575213"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1310AC2F" w14:textId="617C8E32" w:rsidR="004A16F8" w:rsidRPr="004071BD"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C0D93F3" w14:textId="1A4E4522" w:rsidR="004A16F8" w:rsidRDefault="004A16F8" w:rsidP="006067F9">
      <w:pPr>
        <w:rPr>
          <w:rFonts w:ascii="Arial" w:eastAsia="Arial" w:hAnsi="Arial" w:cs="Arial"/>
          <w:b/>
          <w:bCs/>
          <w:color w:val="FF0000"/>
          <w:sz w:val="22"/>
          <w:szCs w:val="22"/>
        </w:rPr>
      </w:pP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lastRenderedPageBreak/>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5172B1" w:rsidRDefault="005172B1" w:rsidP="005172B1">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5172B1">
        <w:rPr>
          <w:rFonts w:ascii="Arial" w:eastAsia="Aptos" w:hAnsi="Arial" w:cs="Arial"/>
          <w:noProof/>
          <w:kern w:val="2"/>
          <w:sz w:val="22"/>
          <w:szCs w:val="22"/>
          <w:lang w:val="en-US"/>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5172B1">
        <w:rPr>
          <w:rFonts w:ascii="Arial" w:eastAsia="Aptos" w:hAnsi="Arial" w:cs="Arial"/>
          <w:noProof/>
          <w:kern w:val="2"/>
          <w:sz w:val="22"/>
          <w:szCs w:val="22"/>
          <w:lang w:val="en-US"/>
          <w14:ligatures w14:val="standardContextual"/>
        </w:rPr>
        <w:t xml:space="preserve"> su tinklalapyje </w:t>
      </w:r>
      <w:hyperlink r:id="rId12" w:history="1">
        <w:r w:rsidRPr="005172B1">
          <w:rPr>
            <w:rFonts w:ascii="Arial" w:eastAsia="Aptos" w:hAnsi="Arial" w:cs="Arial"/>
            <w:noProof/>
            <w:color w:val="467886"/>
            <w:kern w:val="2"/>
            <w:sz w:val="22"/>
            <w:szCs w:val="22"/>
            <w:u w:val="single"/>
            <w:lang w:val="en-US"/>
            <w14:ligatures w14:val="standardContextual"/>
          </w:rPr>
          <w:t>www.ltg.lt</w:t>
        </w:r>
      </w:hyperlink>
      <w:r w:rsidRPr="005172B1">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Sankcijų įgyvendinimo ir kontrolės politika</w:t>
        </w:r>
      </w:hyperlink>
      <w:r w:rsidRPr="005172B1">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5172B1">
          <w:rPr>
            <w:rFonts w:ascii="Arial" w:eastAsia="Aptos" w:hAnsi="Arial" w:cs="Arial"/>
            <w:noProof/>
            <w:color w:val="467886"/>
            <w:kern w:val="2"/>
            <w:sz w:val="22"/>
            <w:szCs w:val="22"/>
            <w:u w:val="single"/>
            <w:lang w:val="en-US"/>
            <w14:ligatures w14:val="standardContextual"/>
          </w:rPr>
          <w:t>Atsparumo korupcijai politika</w:t>
        </w:r>
      </w:hyperlink>
      <w:r w:rsidRPr="005172B1">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Nacionalinio saugumo atitikties politika</w:t>
        </w:r>
      </w:hyperlink>
      <w:r w:rsidRPr="005172B1">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A95C1CC"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39106E">
        <w:rPr>
          <w:rFonts w:ascii="Arial" w:hAnsi="Arial" w:cs="Arial"/>
          <w:sz w:val="22"/>
          <w:szCs w:val="22"/>
        </w:rPr>
        <w:t>prekes</w:t>
      </w:r>
      <w:r w:rsidR="0039106E" w:rsidRPr="0039106E">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1EB17" w14:textId="77777777" w:rsidR="00575213" w:rsidRDefault="00575213" w:rsidP="0043350F">
      <w:r>
        <w:separator/>
      </w:r>
    </w:p>
  </w:endnote>
  <w:endnote w:type="continuationSeparator" w:id="0">
    <w:p w14:paraId="45D169B8" w14:textId="77777777" w:rsidR="00575213" w:rsidRDefault="00575213" w:rsidP="0043350F">
      <w:r>
        <w:continuationSeparator/>
      </w:r>
    </w:p>
  </w:endnote>
  <w:endnote w:type="continuationNotice" w:id="1">
    <w:p w14:paraId="3CB78DC5" w14:textId="77777777" w:rsidR="00575213" w:rsidRDefault="00575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3C298" w14:textId="77777777" w:rsidR="00575213" w:rsidRDefault="00575213" w:rsidP="0043350F">
      <w:r>
        <w:separator/>
      </w:r>
    </w:p>
  </w:footnote>
  <w:footnote w:type="continuationSeparator" w:id="0">
    <w:p w14:paraId="67A1A1FC" w14:textId="77777777" w:rsidR="00575213" w:rsidRDefault="00575213" w:rsidP="0043350F">
      <w:r>
        <w:continuationSeparator/>
      </w:r>
    </w:p>
  </w:footnote>
  <w:footnote w:type="continuationNotice" w:id="1">
    <w:p w14:paraId="56147A23" w14:textId="77777777" w:rsidR="00575213" w:rsidRDefault="00575213"/>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440A"/>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06E"/>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3AD5"/>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5213"/>
    <w:rsid w:val="00577ECB"/>
    <w:rsid w:val="005805BB"/>
    <w:rsid w:val="0058111C"/>
    <w:rsid w:val="00581522"/>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067F9"/>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1E4D"/>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C75A5"/>
    <w:rsid w:val="007D283E"/>
    <w:rsid w:val="007D37F5"/>
    <w:rsid w:val="007D3F03"/>
    <w:rsid w:val="007D4800"/>
    <w:rsid w:val="007D54D4"/>
    <w:rsid w:val="007E0D2F"/>
    <w:rsid w:val="007E1344"/>
    <w:rsid w:val="007E1904"/>
    <w:rsid w:val="007E4341"/>
    <w:rsid w:val="007F0BC1"/>
    <w:rsid w:val="007F1A50"/>
    <w:rsid w:val="007F1BC9"/>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A20"/>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17AD7"/>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3C6F"/>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659"/>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42C08"/>
    <w:rsid w:val="00177DD8"/>
    <w:rsid w:val="0029440A"/>
    <w:rsid w:val="002A3955"/>
    <w:rsid w:val="0052249C"/>
    <w:rsid w:val="0055737A"/>
    <w:rsid w:val="005B3626"/>
    <w:rsid w:val="005C11CE"/>
    <w:rsid w:val="006E4E50"/>
    <w:rsid w:val="00761E4D"/>
    <w:rsid w:val="008F23C6"/>
    <w:rsid w:val="00984879"/>
    <w:rsid w:val="009F6886"/>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1068</Words>
  <Characters>6091</Characters>
  <Application>Microsoft Office Word</Application>
  <DocSecurity>0</DocSecurity>
  <Lines>50</Lines>
  <Paragraphs>14</Paragraphs>
  <ScaleCrop>false</ScaleCrop>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2026-06-18T13:10:00Z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